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DE2E" w14:textId="77777777" w:rsidR="002D7364" w:rsidRDefault="002D7364" w:rsidP="002D7364">
      <w:pPr>
        <w:jc w:val="both"/>
        <w:rPr>
          <w:szCs w:val="24"/>
          <w:lang w:val="lv-LV"/>
        </w:rPr>
      </w:pPr>
    </w:p>
    <w:p w14:paraId="24782CB5" w14:textId="77777777" w:rsidR="00CB3848" w:rsidRDefault="00CB3848" w:rsidP="002D7364">
      <w:pPr>
        <w:jc w:val="both"/>
        <w:rPr>
          <w:szCs w:val="24"/>
          <w:lang w:val="lv-LV"/>
        </w:rPr>
      </w:pPr>
    </w:p>
    <w:p w14:paraId="3157E256" w14:textId="77777777" w:rsidR="00CB3848" w:rsidRPr="00145E12" w:rsidRDefault="00CB3848" w:rsidP="002D7364">
      <w:pPr>
        <w:jc w:val="both"/>
        <w:rPr>
          <w:szCs w:val="24"/>
          <w:lang w:val="lv-LV"/>
        </w:rPr>
      </w:pPr>
    </w:p>
    <w:p w14:paraId="7F70663B" w14:textId="261092F3" w:rsidR="00CB3848" w:rsidRPr="00880676" w:rsidRDefault="00CB3848" w:rsidP="00CB3848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F30A24">
        <w:rPr>
          <w:sz w:val="28"/>
          <w:szCs w:val="28"/>
        </w:rPr>
        <w:t>8. </w:t>
      </w:r>
      <w:proofErr w:type="spellStart"/>
      <w:r w:rsidR="00F30A24">
        <w:rPr>
          <w:sz w:val="28"/>
          <w:szCs w:val="28"/>
        </w:rPr>
        <w:t>jūnijā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F30A24">
        <w:rPr>
          <w:sz w:val="28"/>
          <w:szCs w:val="28"/>
        </w:rPr>
        <w:t> 403</w:t>
      </w:r>
    </w:p>
    <w:p w14:paraId="160EE4BD" w14:textId="11848B78" w:rsidR="00CB3848" w:rsidRPr="00880676" w:rsidRDefault="00CB3848" w:rsidP="00CB3848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F30A24">
        <w:rPr>
          <w:sz w:val="28"/>
          <w:szCs w:val="28"/>
        </w:rPr>
        <w:t> 46 </w:t>
      </w:r>
      <w:bookmarkStart w:id="0" w:name="_GoBack"/>
      <w:bookmarkEnd w:id="0"/>
      <w:r w:rsidR="00F30A24">
        <w:rPr>
          <w:sz w:val="28"/>
          <w:szCs w:val="28"/>
        </w:rPr>
        <w:t>26</w:t>
      </w:r>
      <w:r w:rsidRPr="00880676">
        <w:rPr>
          <w:sz w:val="28"/>
          <w:szCs w:val="28"/>
        </w:rPr>
        <w:t>. §)</w:t>
      </w:r>
    </w:p>
    <w:p w14:paraId="038C0739" w14:textId="77777777" w:rsidR="00853B3E" w:rsidRPr="002E5730" w:rsidRDefault="00853B3E" w:rsidP="00853B3E">
      <w:pPr>
        <w:jc w:val="both"/>
        <w:rPr>
          <w:sz w:val="28"/>
          <w:szCs w:val="28"/>
          <w:lang w:val="lv-LV"/>
        </w:rPr>
      </w:pPr>
    </w:p>
    <w:p w14:paraId="2DFDC597" w14:textId="0D7D9F2D" w:rsidR="00853B3E" w:rsidRPr="002E5730" w:rsidRDefault="00853B3E" w:rsidP="00853B3E">
      <w:pPr>
        <w:pStyle w:val="BodyText"/>
        <w:spacing w:after="0"/>
        <w:jc w:val="center"/>
        <w:rPr>
          <w:b/>
          <w:bCs/>
          <w:sz w:val="28"/>
          <w:szCs w:val="28"/>
          <w:lang w:val="lv-LV" w:eastAsia="lv-LV"/>
        </w:rPr>
      </w:pPr>
      <w:proofErr w:type="gramStart"/>
      <w:r w:rsidRPr="002E5730">
        <w:rPr>
          <w:b/>
          <w:bCs/>
          <w:sz w:val="28"/>
          <w:szCs w:val="28"/>
          <w:lang w:val="lv-LV" w:eastAsia="lv-LV"/>
        </w:rPr>
        <w:t xml:space="preserve">Par valstij piekrītošā nekustamā īpašuma </w:t>
      </w:r>
      <w:r>
        <w:rPr>
          <w:b/>
          <w:bCs/>
          <w:sz w:val="28"/>
          <w:szCs w:val="28"/>
          <w:lang w:val="lv-LV" w:eastAsia="lv-LV"/>
        </w:rPr>
        <w:t>Friča Roziņa</w:t>
      </w:r>
      <w:proofErr w:type="gramEnd"/>
      <w:r>
        <w:rPr>
          <w:b/>
          <w:bCs/>
          <w:sz w:val="28"/>
          <w:szCs w:val="28"/>
          <w:lang w:val="lv-LV" w:eastAsia="lv-LV"/>
        </w:rPr>
        <w:t xml:space="preserve"> ielā 3</w:t>
      </w:r>
      <w:r w:rsidR="00020596">
        <w:rPr>
          <w:szCs w:val="28"/>
          <w:lang w:val="lv-LV"/>
        </w:rPr>
        <w:t>–</w:t>
      </w:r>
      <w:r w:rsidRPr="00BE6170">
        <w:rPr>
          <w:b/>
          <w:bCs/>
          <w:sz w:val="28"/>
          <w:szCs w:val="28"/>
          <w:lang w:val="lv-LV" w:eastAsia="lv-LV"/>
        </w:rPr>
        <w:t xml:space="preserve">7, </w:t>
      </w:r>
      <w:r>
        <w:rPr>
          <w:b/>
          <w:bCs/>
          <w:sz w:val="28"/>
          <w:szCs w:val="28"/>
          <w:lang w:val="lv-LV" w:eastAsia="lv-LV"/>
        </w:rPr>
        <w:t>Valkā</w:t>
      </w:r>
      <w:r w:rsidRPr="002E5730">
        <w:rPr>
          <w:b/>
          <w:bCs/>
          <w:sz w:val="28"/>
          <w:szCs w:val="28"/>
          <w:lang w:val="lv-LV" w:eastAsia="lv-LV"/>
        </w:rPr>
        <w:t xml:space="preserve">, nodošanu </w:t>
      </w:r>
      <w:r>
        <w:rPr>
          <w:b/>
          <w:bCs/>
          <w:sz w:val="28"/>
          <w:szCs w:val="28"/>
          <w:lang w:val="lv-LV" w:eastAsia="lv-LV"/>
        </w:rPr>
        <w:t>Valkas</w:t>
      </w:r>
      <w:r w:rsidRPr="002E5730">
        <w:rPr>
          <w:b/>
          <w:bCs/>
          <w:sz w:val="28"/>
          <w:szCs w:val="28"/>
          <w:lang w:val="lv-LV" w:eastAsia="lv-LV"/>
        </w:rPr>
        <w:t xml:space="preserve"> novada pašvaldības īpašumā</w:t>
      </w:r>
    </w:p>
    <w:p w14:paraId="7B91FEF2" w14:textId="77777777" w:rsidR="00853B3E" w:rsidRPr="00CB3848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2AEE7759" w14:textId="2D0AD84C" w:rsidR="00853B3E" w:rsidRPr="002E5730" w:rsidRDefault="00853B3E" w:rsidP="00853B3E">
      <w:pPr>
        <w:ind w:firstLine="720"/>
        <w:jc w:val="both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1. </w:t>
      </w:r>
      <w:r w:rsidRPr="002E5730">
        <w:rPr>
          <w:sz w:val="28"/>
          <w:szCs w:val="22"/>
          <w:lang w:val="lv-LV" w:eastAsia="lv-LV"/>
        </w:rPr>
        <w:t xml:space="preserve">Saskaņā ar Publiskas personas </w:t>
      </w:r>
      <w:r>
        <w:rPr>
          <w:sz w:val="28"/>
          <w:szCs w:val="22"/>
          <w:lang w:val="lv-LV" w:eastAsia="lv-LV"/>
        </w:rPr>
        <w:t>mantas atsavināšanas likuma 42. </w:t>
      </w:r>
      <w:r w:rsidRPr="002E5730">
        <w:rPr>
          <w:sz w:val="28"/>
          <w:szCs w:val="22"/>
          <w:lang w:val="lv-LV" w:eastAsia="lv-LV"/>
        </w:rPr>
        <w:t>panta pirmo daļu, 42.</w:t>
      </w:r>
      <w:r w:rsidRPr="002E5730">
        <w:rPr>
          <w:sz w:val="28"/>
          <w:szCs w:val="22"/>
          <w:vertAlign w:val="superscript"/>
          <w:lang w:val="lv-LV" w:eastAsia="lv-LV"/>
        </w:rPr>
        <w:t>1</w:t>
      </w:r>
      <w:r>
        <w:rPr>
          <w:sz w:val="28"/>
          <w:szCs w:val="22"/>
          <w:lang w:val="lv-LV" w:eastAsia="lv-LV"/>
        </w:rPr>
        <w:t>, 43.</w:t>
      </w:r>
      <w:r w:rsidR="00D40ADB">
        <w:rPr>
          <w:sz w:val="28"/>
          <w:szCs w:val="22"/>
          <w:lang w:val="lv-LV" w:eastAsia="lv-LV"/>
        </w:rPr>
        <w:t xml:space="preserve"> pantu</w:t>
      </w:r>
      <w:r>
        <w:rPr>
          <w:sz w:val="28"/>
          <w:szCs w:val="22"/>
          <w:lang w:val="lv-LV" w:eastAsia="lv-LV"/>
        </w:rPr>
        <w:t xml:space="preserve"> un 45. </w:t>
      </w:r>
      <w:r w:rsidRPr="002E5730">
        <w:rPr>
          <w:sz w:val="28"/>
          <w:szCs w:val="22"/>
          <w:lang w:val="lv-LV" w:eastAsia="lv-LV"/>
        </w:rPr>
        <w:t xml:space="preserve">panta pirmo daļu Valsts ieņēmumu dienestam nodot bez atlīdzības </w:t>
      </w:r>
      <w:r>
        <w:rPr>
          <w:sz w:val="28"/>
          <w:szCs w:val="22"/>
          <w:lang w:val="lv-LV" w:eastAsia="lv-LV"/>
        </w:rPr>
        <w:t>Valkas</w:t>
      </w:r>
      <w:r w:rsidRPr="002E5730">
        <w:rPr>
          <w:sz w:val="28"/>
          <w:szCs w:val="22"/>
          <w:lang w:val="lv-LV" w:eastAsia="lv-LV"/>
        </w:rPr>
        <w:t xml:space="preserve"> novada pašvaldības īpašumā valstij piekrītošo bezmantinieka mantu – dzīvokļa īpašumu (nekustamā īpašuma kadastra Nr.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9401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900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0949</w:t>
      </w:r>
      <w:r w:rsidRPr="002E5730">
        <w:rPr>
          <w:sz w:val="28"/>
          <w:szCs w:val="22"/>
          <w:lang w:val="lv-LV" w:eastAsia="lv-LV"/>
        </w:rPr>
        <w:t>) –</w:t>
      </w:r>
      <w:r>
        <w:rPr>
          <w:sz w:val="28"/>
          <w:szCs w:val="22"/>
          <w:lang w:val="lv-LV" w:eastAsia="lv-LV"/>
        </w:rPr>
        <w:t xml:space="preserve"> </w:t>
      </w:r>
      <w:r w:rsidRPr="002E5730">
        <w:rPr>
          <w:sz w:val="28"/>
          <w:szCs w:val="22"/>
          <w:lang w:val="lv-LV" w:eastAsia="lv-LV"/>
        </w:rPr>
        <w:t>dzīvokli Nr.</w:t>
      </w:r>
      <w:r>
        <w:rPr>
          <w:sz w:val="28"/>
          <w:szCs w:val="22"/>
          <w:lang w:val="lv-LV" w:eastAsia="lv-LV"/>
        </w:rPr>
        <w:t> 7</w:t>
      </w:r>
      <w:r w:rsidRPr="002E5730">
        <w:rPr>
          <w:sz w:val="28"/>
          <w:szCs w:val="22"/>
          <w:lang w:val="lv-LV" w:eastAsia="lv-LV"/>
        </w:rPr>
        <w:t xml:space="preserve"> (telpu grupas kadastra apzīmējums </w:t>
      </w:r>
      <w:r w:rsidRPr="00BE6170">
        <w:rPr>
          <w:sz w:val="28"/>
          <w:szCs w:val="22"/>
          <w:lang w:val="lv-LV" w:eastAsia="lv-LV"/>
        </w:rPr>
        <w:t>9401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008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0431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011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007</w:t>
      </w:r>
      <w:r w:rsidRPr="002E5730">
        <w:rPr>
          <w:sz w:val="28"/>
          <w:szCs w:val="22"/>
          <w:lang w:val="lv-LV" w:eastAsia="lv-LV"/>
        </w:rPr>
        <w:t xml:space="preserve">) un tam piekrītošās </w:t>
      </w:r>
      <w:r>
        <w:rPr>
          <w:sz w:val="28"/>
          <w:szCs w:val="22"/>
          <w:lang w:val="lv-LV" w:eastAsia="lv-LV"/>
        </w:rPr>
        <w:t>335/14893</w:t>
      </w:r>
      <w:r w:rsidRPr="002E5730">
        <w:rPr>
          <w:sz w:val="28"/>
          <w:szCs w:val="22"/>
          <w:lang w:val="lv-LV" w:eastAsia="lv-LV"/>
        </w:rPr>
        <w:t xml:space="preserve"> kopīpašuma domājamās daļas no daudzdzīvokļu mājas (būves kadastra apzīmējums </w:t>
      </w:r>
      <w:r>
        <w:rPr>
          <w:sz w:val="28"/>
          <w:szCs w:val="22"/>
          <w:lang w:val="lv-LV" w:eastAsia="lv-LV"/>
        </w:rPr>
        <w:t>9401 008 0431 011</w:t>
      </w:r>
      <w:r w:rsidRPr="002E5730">
        <w:rPr>
          <w:sz w:val="28"/>
          <w:szCs w:val="22"/>
          <w:lang w:val="lv-LV" w:eastAsia="lv-LV"/>
        </w:rPr>
        <w:t>)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–</w:t>
      </w:r>
      <w:r>
        <w:rPr>
          <w:sz w:val="28"/>
          <w:szCs w:val="22"/>
          <w:lang w:val="lv-LV" w:eastAsia="lv-LV"/>
        </w:rPr>
        <w:t>Friča Roziņa ielā 3</w:t>
      </w:r>
      <w:r w:rsidR="00394609" w:rsidRPr="002E5730">
        <w:rPr>
          <w:sz w:val="28"/>
          <w:szCs w:val="22"/>
          <w:lang w:val="lv-LV" w:eastAsia="lv-LV"/>
        </w:rPr>
        <w:t>–</w:t>
      </w:r>
      <w:r w:rsidRPr="00BE6170">
        <w:rPr>
          <w:sz w:val="28"/>
          <w:szCs w:val="22"/>
          <w:lang w:val="lv-LV" w:eastAsia="lv-LV"/>
        </w:rPr>
        <w:t>7,</w:t>
      </w:r>
      <w:r>
        <w:rPr>
          <w:sz w:val="28"/>
          <w:szCs w:val="22"/>
          <w:lang w:val="lv-LV" w:eastAsia="lv-LV"/>
        </w:rPr>
        <w:t xml:space="preserve"> </w:t>
      </w:r>
      <w:r w:rsidRPr="00BE6170">
        <w:rPr>
          <w:sz w:val="28"/>
          <w:szCs w:val="22"/>
          <w:lang w:val="lv-LV" w:eastAsia="lv-LV"/>
        </w:rPr>
        <w:t>Valkā</w:t>
      </w:r>
      <w:r>
        <w:rPr>
          <w:sz w:val="28"/>
          <w:szCs w:val="22"/>
          <w:lang w:val="lv-LV" w:eastAsia="lv-LV"/>
        </w:rPr>
        <w:t>, Valkas</w:t>
      </w:r>
      <w:r w:rsidRPr="002E5730">
        <w:rPr>
          <w:sz w:val="28"/>
          <w:szCs w:val="22"/>
          <w:lang w:val="lv-LV" w:eastAsia="lv-LV"/>
        </w:rPr>
        <w:t xml:space="preserve"> novadā (turpmāk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 xml:space="preserve">– dzīvokļa īpašums), </w:t>
      </w:r>
      <w:r>
        <w:rPr>
          <w:sz w:val="28"/>
          <w:szCs w:val="22"/>
          <w:lang w:val="lv-LV" w:eastAsia="lv-LV"/>
        </w:rPr>
        <w:t xml:space="preserve">lai saskaņā ar </w:t>
      </w:r>
      <w:r w:rsidRPr="002E5730">
        <w:rPr>
          <w:sz w:val="28"/>
          <w:szCs w:val="22"/>
          <w:lang w:val="lv-LV" w:eastAsia="lv-LV"/>
        </w:rPr>
        <w:t xml:space="preserve">likuma </w:t>
      </w:r>
      <w:r>
        <w:rPr>
          <w:sz w:val="28"/>
          <w:szCs w:val="22"/>
          <w:lang w:val="lv-LV" w:eastAsia="lv-LV"/>
        </w:rPr>
        <w:t>"</w:t>
      </w:r>
      <w:r w:rsidRPr="002E5730">
        <w:rPr>
          <w:sz w:val="28"/>
          <w:szCs w:val="22"/>
          <w:lang w:val="lv-LV" w:eastAsia="lv-LV"/>
        </w:rPr>
        <w:t>Par pašvaldībām</w:t>
      </w:r>
      <w:r>
        <w:rPr>
          <w:sz w:val="28"/>
          <w:szCs w:val="22"/>
          <w:lang w:val="lv-LV" w:eastAsia="lv-LV"/>
        </w:rPr>
        <w:t>"</w:t>
      </w:r>
      <w:r w:rsidRPr="002E5730">
        <w:rPr>
          <w:sz w:val="28"/>
          <w:szCs w:val="22"/>
          <w:lang w:val="lv-LV" w:eastAsia="lv-LV"/>
        </w:rPr>
        <w:t xml:space="preserve"> 15.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panta pirmās daļas 9.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punkt</w:t>
      </w:r>
      <w:r>
        <w:rPr>
          <w:sz w:val="28"/>
          <w:szCs w:val="22"/>
          <w:lang w:val="lv-LV" w:eastAsia="lv-LV"/>
        </w:rPr>
        <w:t>u</w:t>
      </w:r>
      <w:r w:rsidRPr="002E5730">
        <w:rPr>
          <w:sz w:val="28"/>
          <w:szCs w:val="22"/>
          <w:lang w:val="lv-LV" w:eastAsia="lv-LV"/>
        </w:rPr>
        <w:t xml:space="preserve"> </w:t>
      </w:r>
      <w:r>
        <w:rPr>
          <w:sz w:val="28"/>
          <w:szCs w:val="22"/>
          <w:lang w:val="lv-LV" w:eastAsia="lv-LV"/>
        </w:rPr>
        <w:t>to izmantotu</w:t>
      </w:r>
      <w:r w:rsidRPr="002E5730">
        <w:rPr>
          <w:sz w:val="28"/>
          <w:szCs w:val="22"/>
          <w:lang w:val="lv-LV" w:eastAsia="lv-LV"/>
        </w:rPr>
        <w:t xml:space="preserve"> pašvaldības autonomās funkcijas īstenošanai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– palīdzības sniegšanai iedzīvotājiem dzīvokļa jautājumu risināšan</w:t>
      </w:r>
      <w:r>
        <w:rPr>
          <w:sz w:val="28"/>
          <w:szCs w:val="22"/>
          <w:lang w:val="lv-LV" w:eastAsia="lv-LV"/>
        </w:rPr>
        <w:t>ā</w:t>
      </w:r>
      <w:r w:rsidRPr="002E5730">
        <w:rPr>
          <w:sz w:val="28"/>
          <w:szCs w:val="22"/>
          <w:lang w:val="lv-LV" w:eastAsia="lv-LV"/>
        </w:rPr>
        <w:t>.</w:t>
      </w:r>
      <w:r w:rsidR="00394609">
        <w:rPr>
          <w:sz w:val="28"/>
          <w:szCs w:val="22"/>
          <w:lang w:val="lv-LV" w:eastAsia="lv-LV"/>
        </w:rPr>
        <w:t xml:space="preserve"> </w:t>
      </w:r>
    </w:p>
    <w:p w14:paraId="19656315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6196D69F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2. Valkas</w:t>
      </w:r>
      <w:r w:rsidRPr="002E5730">
        <w:rPr>
          <w:bCs/>
          <w:sz w:val="28"/>
          <w:szCs w:val="28"/>
          <w:lang w:val="lv-LV" w:eastAsia="lv-LV"/>
        </w:rPr>
        <w:t xml:space="preserve"> novada pašvaldībai dzīvokļa īpašumu bez atlīdzības nodot valstij, ja tas vairs </w:t>
      </w:r>
      <w:r>
        <w:rPr>
          <w:bCs/>
          <w:sz w:val="28"/>
          <w:szCs w:val="28"/>
          <w:lang w:val="lv-LV" w:eastAsia="lv-LV"/>
        </w:rPr>
        <w:t>netiek izmantots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īstenošanai.</w:t>
      </w:r>
    </w:p>
    <w:p w14:paraId="72B4823A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11F4DD90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3. </w:t>
      </w:r>
      <w:r w:rsidRPr="002E5730">
        <w:rPr>
          <w:bCs/>
          <w:sz w:val="28"/>
          <w:szCs w:val="28"/>
          <w:lang w:val="lv-LV" w:eastAsia="lv-LV"/>
        </w:rPr>
        <w:t xml:space="preserve">Pilnvarot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pašvaldību parakstīt nostiprinājuma lūgumu par īpašuma tiesību nostiprināšanu valstij uz dzīvokļa īpašumu, kā arī veikt citas nepieciešamās darbības nekustamā īpašuma ierakstīšanai zemesgrāmatā.</w:t>
      </w:r>
    </w:p>
    <w:p w14:paraId="79E4A5C4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3B842D8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 xml:space="preserve">4.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pašvaldībai, nostiprinot zemesgrāmatā īpašuma tiesības uz dzīvokļa īpašumu:</w:t>
      </w:r>
    </w:p>
    <w:p w14:paraId="5EE92F02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4.1. </w:t>
      </w:r>
      <w:r w:rsidRPr="002E5730">
        <w:rPr>
          <w:bCs/>
          <w:sz w:val="28"/>
          <w:szCs w:val="28"/>
          <w:lang w:val="lv-LV" w:eastAsia="lv-LV"/>
        </w:rPr>
        <w:t xml:space="preserve">dzīvokļa īpašumu nostiprināt zemesgrāmatā uz valsts vārda Vides aizsardzības un reģionālās attīstības ministrijas personā vienlaikus ar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pašvaldības īpašuma tiesību nostiprināšanu; </w:t>
      </w:r>
    </w:p>
    <w:p w14:paraId="32BD5810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4.2. </w:t>
      </w:r>
      <w:r w:rsidRPr="002E5730">
        <w:rPr>
          <w:bCs/>
          <w:sz w:val="28"/>
          <w:szCs w:val="28"/>
          <w:lang w:val="lv-LV" w:eastAsia="lv-LV"/>
        </w:rPr>
        <w:t xml:space="preserve">norādīt, ka īpašuma tiesības nostiprinātas uz laiku, kamēr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</w:t>
      </w:r>
      <w:r>
        <w:rPr>
          <w:bCs/>
          <w:sz w:val="28"/>
          <w:szCs w:val="28"/>
          <w:lang w:val="lv-LV" w:eastAsia="lv-LV"/>
        </w:rPr>
        <w:t>aldība nodrošina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īstenošanu;</w:t>
      </w:r>
    </w:p>
    <w:p w14:paraId="24E82CB7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>4.3.</w:t>
      </w:r>
      <w:r>
        <w:rPr>
          <w:bCs/>
          <w:sz w:val="28"/>
          <w:szCs w:val="28"/>
          <w:lang w:val="lv-LV" w:eastAsia="lv-LV"/>
        </w:rPr>
        <w:t> </w:t>
      </w:r>
      <w:r w:rsidRPr="002E5730">
        <w:rPr>
          <w:bCs/>
          <w:sz w:val="28"/>
          <w:szCs w:val="28"/>
          <w:lang w:val="lv-LV" w:eastAsia="lv-LV"/>
        </w:rPr>
        <w:t>ierakstīt atzīmi par aizliegumu atsavināt dzīvokļa īpašumu un apgrūtināt to ar hipotēku.</w:t>
      </w:r>
    </w:p>
    <w:p w14:paraId="7A082638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03ED4B52" w14:textId="77777777" w:rsidR="00CB3848" w:rsidRDefault="00CB3848">
      <w:pPr>
        <w:spacing w:after="200" w:line="276" w:lineRule="auto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br w:type="page"/>
      </w:r>
    </w:p>
    <w:p w14:paraId="25AF25F6" w14:textId="1392DB21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lastRenderedPageBreak/>
        <w:t>5. Šā rīkojuma 4.3. </w:t>
      </w:r>
      <w:r w:rsidRPr="002E5730">
        <w:rPr>
          <w:bCs/>
          <w:sz w:val="28"/>
          <w:szCs w:val="28"/>
          <w:lang w:val="lv-LV" w:eastAsia="lv-LV"/>
        </w:rPr>
        <w:t xml:space="preserve">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4B500C55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8F5FB09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6FAC6028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2F1E135" w14:textId="77777777" w:rsidR="00853B3E" w:rsidRPr="00971F76" w:rsidRDefault="00853B3E" w:rsidP="00853B3E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54597FB3" w14:textId="77777777" w:rsidR="00853B3E" w:rsidRDefault="00853B3E" w:rsidP="00853B3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84E0E1" w14:textId="77777777" w:rsidR="00853B3E" w:rsidRDefault="00853B3E" w:rsidP="00853B3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CB3CBF6" w14:textId="77777777" w:rsidR="00853B3E" w:rsidRPr="00E76A56" w:rsidRDefault="00853B3E" w:rsidP="00853B3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8A48D5C" w14:textId="77777777" w:rsidR="00853B3E" w:rsidRDefault="00853B3E" w:rsidP="00853B3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Vides</w:t>
      </w:r>
      <w:proofErr w:type="spellEnd"/>
      <w:r w:rsidRPr="003E13AB">
        <w:rPr>
          <w:sz w:val="28"/>
          <w:szCs w:val="28"/>
        </w:rPr>
        <w:t xml:space="preserve">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6BCFD8F6" w14:textId="77777777" w:rsidR="00853B3E" w:rsidRPr="003E13AB" w:rsidRDefault="00853B3E" w:rsidP="00853B3E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</w:t>
      </w:r>
      <w:proofErr w:type="spellStart"/>
      <w:r>
        <w:rPr>
          <w:sz w:val="28"/>
          <w:szCs w:val="28"/>
        </w:rPr>
        <w:t>Plešs</w:t>
      </w:r>
      <w:proofErr w:type="spellEnd"/>
    </w:p>
    <w:sectPr w:rsidR="00853B3E" w:rsidRPr="003E13AB" w:rsidSect="00CB38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C95D" w14:textId="77777777" w:rsidR="00B530BC" w:rsidRDefault="00B530BC" w:rsidP="00C92062">
      <w:r>
        <w:separator/>
      </w:r>
    </w:p>
  </w:endnote>
  <w:endnote w:type="continuationSeparator" w:id="0">
    <w:p w14:paraId="3E9A7014" w14:textId="77777777" w:rsidR="00B530BC" w:rsidRDefault="00B530BC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6774" w14:textId="731BD671" w:rsidR="00CB3848" w:rsidRPr="00CB3848" w:rsidRDefault="00CB3848">
    <w:pPr>
      <w:pStyle w:val="Footer"/>
      <w:rPr>
        <w:sz w:val="16"/>
        <w:szCs w:val="16"/>
      </w:rPr>
    </w:pPr>
    <w:r>
      <w:rPr>
        <w:sz w:val="16"/>
        <w:szCs w:val="16"/>
      </w:rPr>
      <w:t>R1094_1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76A8" w14:textId="19A68A91" w:rsidR="00CB3848" w:rsidRPr="00CB3848" w:rsidRDefault="00CB3848">
    <w:pPr>
      <w:pStyle w:val="Footer"/>
      <w:rPr>
        <w:sz w:val="16"/>
        <w:szCs w:val="16"/>
      </w:rPr>
    </w:pPr>
    <w:r>
      <w:rPr>
        <w:sz w:val="16"/>
        <w:szCs w:val="16"/>
      </w:rPr>
      <w:t>R1094_1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AC41" w14:textId="77777777" w:rsidR="00B530BC" w:rsidRDefault="00B530BC" w:rsidP="00C92062">
      <w:r>
        <w:separator/>
      </w:r>
    </w:p>
  </w:footnote>
  <w:footnote w:type="continuationSeparator" w:id="0">
    <w:p w14:paraId="70993D02" w14:textId="77777777" w:rsidR="00B530BC" w:rsidRDefault="00B530BC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843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C318C" w14:textId="1A67E461" w:rsidR="00CB3848" w:rsidRDefault="00CB38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901C" w14:textId="77777777" w:rsidR="00CB3848" w:rsidRDefault="00CB3848">
    <w:pPr>
      <w:pStyle w:val="Header"/>
    </w:pPr>
  </w:p>
  <w:p w14:paraId="20E8BBE5" w14:textId="77777777" w:rsidR="00CB3848" w:rsidRDefault="00CB3848" w:rsidP="00CB3848">
    <w:pPr>
      <w:pStyle w:val="Header"/>
    </w:pPr>
    <w:r>
      <w:rPr>
        <w:noProof/>
        <w:lang w:eastAsia="lv-LV"/>
      </w:rPr>
      <w:drawing>
        <wp:inline distT="0" distB="0" distL="0" distR="0" wp14:anchorId="1B7D11A4" wp14:editId="281A851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0596"/>
    <w:rsid w:val="00025770"/>
    <w:rsid w:val="00037C61"/>
    <w:rsid w:val="00040202"/>
    <w:rsid w:val="000451DE"/>
    <w:rsid w:val="00062EAD"/>
    <w:rsid w:val="00063122"/>
    <w:rsid w:val="00070199"/>
    <w:rsid w:val="00086650"/>
    <w:rsid w:val="000931EF"/>
    <w:rsid w:val="000A759F"/>
    <w:rsid w:val="000B7640"/>
    <w:rsid w:val="000F1ED8"/>
    <w:rsid w:val="00102B17"/>
    <w:rsid w:val="001176E8"/>
    <w:rsid w:val="0012158D"/>
    <w:rsid w:val="00121EA4"/>
    <w:rsid w:val="00135B68"/>
    <w:rsid w:val="00155ABA"/>
    <w:rsid w:val="00167465"/>
    <w:rsid w:val="00174FB6"/>
    <w:rsid w:val="00180865"/>
    <w:rsid w:val="001E0A82"/>
    <w:rsid w:val="001E76D7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91143"/>
    <w:rsid w:val="00394609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979CC"/>
    <w:rsid w:val="005B02AB"/>
    <w:rsid w:val="005D5060"/>
    <w:rsid w:val="00625473"/>
    <w:rsid w:val="00663CAF"/>
    <w:rsid w:val="00687D0E"/>
    <w:rsid w:val="0069659C"/>
    <w:rsid w:val="006B301E"/>
    <w:rsid w:val="006D1295"/>
    <w:rsid w:val="006F0387"/>
    <w:rsid w:val="006F63BC"/>
    <w:rsid w:val="0070074D"/>
    <w:rsid w:val="00765EF2"/>
    <w:rsid w:val="007A32BE"/>
    <w:rsid w:val="007B4167"/>
    <w:rsid w:val="007B5737"/>
    <w:rsid w:val="007C496B"/>
    <w:rsid w:val="00804878"/>
    <w:rsid w:val="008241AA"/>
    <w:rsid w:val="00853B3E"/>
    <w:rsid w:val="008904CB"/>
    <w:rsid w:val="008A2298"/>
    <w:rsid w:val="008A3296"/>
    <w:rsid w:val="008A5AE6"/>
    <w:rsid w:val="008C5B18"/>
    <w:rsid w:val="008D5E5A"/>
    <w:rsid w:val="00916A90"/>
    <w:rsid w:val="0095081E"/>
    <w:rsid w:val="009B0A48"/>
    <w:rsid w:val="009E5848"/>
    <w:rsid w:val="009F0EFE"/>
    <w:rsid w:val="00A3569D"/>
    <w:rsid w:val="00A4754A"/>
    <w:rsid w:val="00A54189"/>
    <w:rsid w:val="00A60622"/>
    <w:rsid w:val="00A65920"/>
    <w:rsid w:val="00A7784D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78DB"/>
    <w:rsid w:val="00B90423"/>
    <w:rsid w:val="00B908B8"/>
    <w:rsid w:val="00B91BB9"/>
    <w:rsid w:val="00BA3326"/>
    <w:rsid w:val="00BA421D"/>
    <w:rsid w:val="00BD458C"/>
    <w:rsid w:val="00C82D7B"/>
    <w:rsid w:val="00C92062"/>
    <w:rsid w:val="00CB04BC"/>
    <w:rsid w:val="00CB3848"/>
    <w:rsid w:val="00CC2094"/>
    <w:rsid w:val="00CE353E"/>
    <w:rsid w:val="00D1396E"/>
    <w:rsid w:val="00D278E0"/>
    <w:rsid w:val="00D27978"/>
    <w:rsid w:val="00D35ADC"/>
    <w:rsid w:val="00D40ADB"/>
    <w:rsid w:val="00D931A0"/>
    <w:rsid w:val="00DC37D4"/>
    <w:rsid w:val="00E1207F"/>
    <w:rsid w:val="00E7437B"/>
    <w:rsid w:val="00E77DF9"/>
    <w:rsid w:val="00E8693C"/>
    <w:rsid w:val="00E95125"/>
    <w:rsid w:val="00EE2E8F"/>
    <w:rsid w:val="00EF050C"/>
    <w:rsid w:val="00F06000"/>
    <w:rsid w:val="00F10B8D"/>
    <w:rsid w:val="00F2254D"/>
    <w:rsid w:val="00F30A24"/>
    <w:rsid w:val="00F325B7"/>
    <w:rsid w:val="00F42304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45244-D7C6-41FE-AA2F-AEC92B422D92}">
  <ds:schemaRefs>
    <ds:schemaRef ds:uri="http://purl.org/dc/terms/"/>
    <ds:schemaRef ds:uri="http://purl.org/dc/elements/1.1/"/>
    <ds:schemaRef ds:uri="http://schemas.openxmlformats.org/package/2006/metadata/core-properties"/>
    <ds:schemaRef ds:uri="ace8e44c-fa88-44c0-8590-dfda63664a63"/>
    <ds:schemaRef ds:uri="http://purl.org/dc/dcmitype/"/>
    <ds:schemaRef ds:uri="122e0e09-afb4-4bf9-abab-ecc4519bc6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6F9742-C3F1-45AF-8B39-25B5F603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Centra ielā 7–17, Mūsa, Ceraukstes pagasts, Bauskas novadā, nodošanu Bauskas novada pašvaldības īpašumā</vt:lpstr>
    </vt:vector>
  </TitlesOfParts>
  <Company>VARAM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Centra ielā 7–17, Mūsa, Ceraukstes pagasts, Bauskas novadā, nodošanu Bauskas novada pašvaldības īpašumā</dc:title>
  <dc:subject>Rīkojuma projekts</dc:subject>
  <dc:creator>Edvīns Kāpostiņš</dc:creator>
  <dc:description>edvins.kapostins@varam.gov.lv; 67026565</dc:description>
  <cp:lastModifiedBy>Leontine Babkina</cp:lastModifiedBy>
  <cp:revision>9</cp:revision>
  <cp:lastPrinted>2018-07-17T06:52:00Z</cp:lastPrinted>
  <dcterms:created xsi:type="dcterms:W3CDTF">2021-03-09T13:06:00Z</dcterms:created>
  <dcterms:modified xsi:type="dcterms:W3CDTF">2021-06-09T11:18:00Z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